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2890838</wp:posOffset>
                </wp:positionH>
                <wp:positionV relativeFrom="paragraph">
                  <wp:posOffset>-4761</wp:posOffset>
                </wp:positionV>
                <wp:extent cx="3783648" cy="169237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884850" y="3589800"/>
                          <a:ext cx="8922300" cy="3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札幌市立北野台小学校1年生学年便り　第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23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号　令和8年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9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月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18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2"/>
                                <w:vertAlign w:val="baseline"/>
                              </w:rPr>
                              <w:t xml:space="preserve">日</w:t>
                            </w:r>
                          </w:p>
                        </w:txbxContent>
                      </wps:txbx>
                      <wps:bodyPr anchorCtr="0" anchor="t" bIns="8875" lIns="74275" spcFirstLastPara="1" rIns="74275" wrap="square" tIns="88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2890838</wp:posOffset>
                </wp:positionH>
                <wp:positionV relativeFrom="paragraph">
                  <wp:posOffset>-4761</wp:posOffset>
                </wp:positionV>
                <wp:extent cx="3783648" cy="169237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83648" cy="16923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361640</wp:posOffset>
            </wp:positionH>
            <wp:positionV relativeFrom="page">
              <wp:posOffset>636270</wp:posOffset>
            </wp:positionV>
            <wp:extent cx="6555423" cy="1019175"/>
            <wp:effectExtent b="101600" l="101600" r="101600" t="101600"/>
            <wp:wrapNone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55423" cy="1019175"/>
                    </a:xfrm>
                    <a:prstGeom prst="rect"/>
                    <a:ln w="101600">
                      <a:solidFill>
                        <a:srgbClr val="351C75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　たくさんの箱の御準備どうもありがとうございました。子どもたちは、図工や算数の学習で、箱の形にたくさん親しむことができていました。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　前期がもうすぐ終わります。1年生も折り返し地点です。そして、10月1日（木）からは、個人懇談が始まります。お子様の前期の頑張りをお話しできればと考えています。短い時間ではありますが、どうぞよろしくお願いいたします。</w:t>
      </w:r>
    </w:p>
    <w:tbl>
      <w:tblPr>
        <w:tblStyle w:val="Table1"/>
        <w:tblpPr w:leftFromText="142" w:rightFromText="142" w:topFromText="0" w:bottomFromText="0" w:vertAnchor="text" w:horzAnchor="text" w:tblpX="-536.0000000000002" w:tblpY="83.99999999999991"/>
        <w:tblW w:w="10605.0" w:type="dxa"/>
        <w:jc w:val="left"/>
        <w:tblLayout w:type="fixed"/>
        <w:tblLook w:val="0400"/>
      </w:tblPr>
      <w:tblGrid>
        <w:gridCol w:w="615"/>
        <w:gridCol w:w="1065"/>
        <w:gridCol w:w="1020"/>
        <w:gridCol w:w="1890"/>
        <w:gridCol w:w="2085"/>
        <w:gridCol w:w="1890"/>
        <w:gridCol w:w="2040"/>
        <w:tblGridChange w:id="0">
          <w:tblGrid>
            <w:gridCol w:w="615"/>
            <w:gridCol w:w="1065"/>
            <w:gridCol w:w="1020"/>
            <w:gridCol w:w="1890"/>
            <w:gridCol w:w="2085"/>
            <w:gridCol w:w="1890"/>
            <w:gridCol w:w="2040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1"/>
              <w:ind w:left="-105" w:right="-105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２８日（月）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ind w:left="-105" w:right="-105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２９日（火）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ind w:left="-105" w:right="-105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３０日（水）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ind w:left="-105" w:right="-105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10月１日（木）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ind w:left="-105" w:right="-105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２日（金）</w:t>
            </w:r>
          </w:p>
        </w:tc>
      </w:tr>
      <w:tr>
        <w:trPr>
          <w:cantSplit w:val="1"/>
          <w:trHeight w:val="401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行事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  <w:rtl w:val="0"/>
              </w:rPr>
              <w:t xml:space="preserve">すこやかタイム</w:t>
            </w:r>
          </w:p>
          <w:p w:rsidR="00000000" w:rsidDel="00000000" w:rsidP="00000000" w:rsidRDefault="00000000" w:rsidRPr="00000000" w14:paraId="00000015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  <w:rtl w:val="0"/>
              </w:rPr>
              <w:t xml:space="preserve">（～10月2日）</w:t>
            </w:r>
          </w:p>
          <w:p w:rsidR="00000000" w:rsidDel="00000000" w:rsidP="00000000" w:rsidRDefault="00000000" w:rsidRPr="00000000" w14:paraId="00000016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  <w:rtl w:val="0"/>
              </w:rPr>
              <w:t xml:space="preserve">学校諸費引落日</w:t>
            </w:r>
          </w:p>
          <w:p w:rsidR="00000000" w:rsidDel="00000000" w:rsidP="00000000" w:rsidRDefault="00000000" w:rsidRPr="00000000" w14:paraId="00000017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spacing w:line="24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前期通知表配付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個人懇談①</w:t>
            </w:r>
          </w:p>
          <w:p w:rsidR="00000000" w:rsidDel="00000000" w:rsidP="00000000" w:rsidRDefault="00000000" w:rsidRPr="00000000" w14:paraId="0000001C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午前日課</w:t>
            </w:r>
          </w:p>
          <w:p w:rsidR="00000000" w:rsidDel="00000000" w:rsidP="00000000" w:rsidRDefault="00000000" w:rsidRPr="00000000" w14:paraId="0000001D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全校朝会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個人懇談②</w:t>
            </w:r>
          </w:p>
          <w:p w:rsidR="00000000" w:rsidDel="00000000" w:rsidP="00000000" w:rsidRDefault="00000000" w:rsidRPr="00000000" w14:paraId="0000001F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午前日課</w:t>
            </w:r>
          </w:p>
          <w:p w:rsidR="00000000" w:rsidDel="00000000" w:rsidP="00000000" w:rsidRDefault="00000000" w:rsidRPr="00000000" w14:paraId="00000020">
            <w:pPr>
              <w:widowControl w:val="1"/>
              <w:spacing w:line="28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2"/>
                <w:szCs w:val="22"/>
                <w:rtl w:val="0"/>
              </w:rPr>
              <w:t xml:space="preserve">二計測</w:t>
            </w:r>
          </w:p>
        </w:tc>
      </w:tr>
      <w:tr>
        <w:trPr>
          <w:cantSplit w:val="1"/>
          <w:trHeight w:val="28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朝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rtl w:val="0"/>
              </w:rPr>
              <w:t xml:space="preserve">すこやかタイム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rtl w:val="0"/>
              </w:rPr>
              <w:t xml:space="preserve">としょっこ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rtl w:val="0"/>
              </w:rPr>
              <w:t xml:space="preserve">としょっこ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rtl w:val="0"/>
              </w:rPr>
              <w:t xml:space="preserve">としょっこ</w:t>
            </w:r>
          </w:p>
        </w:tc>
        <w:tc>
          <w:tcPr>
            <w:tcBorders>
              <w:top w:color="000000" w:space="0" w:sz="18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rtl w:val="0"/>
              </w:rPr>
              <w:t xml:space="preserve">としょっこ</w:t>
            </w:r>
          </w:p>
        </w:tc>
      </w:tr>
      <w:tr>
        <w:trPr>
          <w:cantSplit w:val="0"/>
          <w:trHeight w:val="436.2695312499999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１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こくご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こくご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ずこう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2"/>
                <w:szCs w:val="22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2"/>
                <w:szCs w:val="22"/>
                <w:rtl w:val="0"/>
              </w:rPr>
              <w:t xml:space="preserve">ぜんこう</w:t>
            </w:r>
          </w:p>
          <w:p w:rsidR="00000000" w:rsidDel="00000000" w:rsidP="00000000" w:rsidRDefault="00000000" w:rsidRPr="00000000" w14:paraId="0000002E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2"/>
                <w:szCs w:val="22"/>
                <w:rtl w:val="0"/>
              </w:rPr>
              <w:t xml:space="preserve">ちょうかい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こくご</w:t>
            </w:r>
          </w:p>
        </w:tc>
      </w:tr>
      <w:tr>
        <w:trPr>
          <w:cantSplit w:val="0"/>
          <w:trHeight w:val="579.960937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うみのかくれんぼ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4"/>
                <w:szCs w:val="24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うみのかくれんぼ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やぶいたかたち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からうまれたよ</w:t>
            </w:r>
          </w:p>
        </w:tc>
        <w:tc>
          <w:tcPr>
            <w:vMerge w:val="continue"/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ind w:left="0" w:firstLine="0"/>
              <w:jc w:val="left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うみのかくれんぼ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２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1くみ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２くみ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さんすう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ずこう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こくご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さんすう</w:t>
            </w:r>
          </w:p>
        </w:tc>
      </w:tr>
      <w:tr>
        <w:trPr>
          <w:cantSplit w:val="0"/>
          <w:trHeight w:val="579.960937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ダスキン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おそうじ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firstLine="0"/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しょしゃ</w:t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ind w:left="0" w:firstLine="0"/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かたかなのかきかた①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３つのかずのたしざんひきざん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やぶいたかたち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からうまれたよ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left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うみのかくれんぼ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３つのかずの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たしざんひきざん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.9609375" w:hRule="atLeast"/>
          <w:tblHeader w:val="0"/>
        </w:trPr>
        <w:tc>
          <w:tcPr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12"/>
                <w:szCs w:val="12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12"/>
                <w:szCs w:val="12"/>
                <w:rtl w:val="0"/>
              </w:rPr>
              <w:t xml:space="preserve">なかやすみ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ind w:left="0" w:firstLine="0"/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きゅうしょくしつ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なまちゅうけい！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３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１くみ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ind w:left="0" w:firstLine="0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4"/>
                <w:szCs w:val="24"/>
                <w:rtl w:val="0"/>
              </w:rPr>
              <w:t xml:space="preserve">２くみ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おんがく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たいいく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おんがく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たいいく</w:t>
            </w:r>
          </w:p>
        </w:tc>
      </w:tr>
      <w:tr>
        <w:trPr>
          <w:cantSplit w:val="0"/>
          <w:trHeight w:val="704.94140625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しょしゃ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かたかなのかきかた①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ダスキン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おそうじ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せんりつで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よびかけあおう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とびばこを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つかった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うんどうあそび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せんりつで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よびかけあおう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とびばこを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つかった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うんどうあそび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４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line="320" w:lineRule="auto"/>
              <w:jc w:val="center"/>
              <w:rPr>
                <w:rFonts w:ascii="HG丸ｺﾞｼｯｸM-PRO" w:cs="HG丸ｺﾞｼｯｸM-PRO" w:eastAsia="HG丸ｺﾞｼｯｸM-PRO" w:hAnsi="HG丸ｺﾞｼｯｸM-PRO"/>
                <w:sz w:val="30"/>
                <w:szCs w:val="3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30"/>
                <w:szCs w:val="30"/>
                <w:rtl w:val="0"/>
              </w:rPr>
              <w:t xml:space="preserve">たいいく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line="32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ずこう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line="320" w:lineRule="auto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がっかつ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line="320" w:lineRule="auto"/>
              <w:jc w:val="left"/>
              <w:rPr>
                <w:rFonts w:ascii="HGP創英角ﾎﾟｯﾌﾟ体" w:cs="HGP創英角ﾎﾟｯﾌﾟ体" w:eastAsia="HGP創英角ﾎﾟｯﾌﾟ体" w:hAnsi="HGP創英角ﾎﾟｯﾌﾟ体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b w:val="1"/>
                <w:bCs w:val="1"/>
                <w:sz w:val="24"/>
                <w:szCs w:val="24"/>
                <w:rtl w:val="0"/>
              </w:rPr>
              <w:t xml:space="preserve">さんすうテスト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line="320" w:lineRule="auto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  <w:rtl w:val="0"/>
              </w:rPr>
              <w:t xml:space="preserve">しょしゃ</w:t>
            </w:r>
          </w:p>
        </w:tc>
      </w:tr>
      <w:tr>
        <w:trPr>
          <w:cantSplit w:val="0"/>
          <w:trHeight w:val="949.921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まっとを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つかった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うんどうあそび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やぶいたかたち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からうまれたよ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つうちひょう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はいふ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10より大きいかず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かずをせいりして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かたかなの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かきかた②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５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line="26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b w:val="1"/>
                <w:bCs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さんすう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line="26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せいかつ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line="26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  <w:rtl w:val="0"/>
              </w:rPr>
              <w:t xml:space="preserve">せいかつ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3">
            <w:pPr>
              <w:spacing w:line="260" w:lineRule="auto"/>
              <w:jc w:val="center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4">
            <w:pPr>
              <w:spacing w:line="260" w:lineRule="auto"/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vMerge w:val="continue"/>
            <w:tcBorders>
              <w:left w:color="000000" w:space="0" w:sz="18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GP創英角ﾎﾟｯﾌﾟ体" w:cs="HGP創英角ﾎﾟｯﾌﾟ体" w:eastAsia="HGP創英角ﾎﾟｯﾌﾟ体" w:hAnsi="HGP創英角ﾎﾟｯﾌﾟ体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３つのかずの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16"/>
                <w:szCs w:val="16"/>
                <w:rtl w:val="0"/>
              </w:rPr>
              <w:t xml:space="preserve">たしざんひきざん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きれいにさいてね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わたしのはな</w:t>
            </w:r>
          </w:p>
        </w:tc>
        <w:tc>
          <w:tcPr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きせつとなかよし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あき　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  <w:rtl w:val="0"/>
              </w:rPr>
              <w:t xml:space="preserve">あきをみつけに</w:t>
            </w:r>
          </w:p>
        </w:tc>
        <w:tc>
          <w:tcPr>
            <w:vMerge w:val="continue"/>
            <w:tcBorders>
              <w:top w:color="000000" w:space="0" w:sz="4" w:val="dotted"/>
              <w:left w:color="000000" w:space="0" w:sz="12" w:val="single"/>
              <w:bottom w:color="000000" w:space="0" w:sz="4" w:val="dotted"/>
              <w:right w:color="000000" w:space="0" w:sz="12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before="0" w:line="240" w:lineRule="auto"/>
              <w:ind w:left="0" w:firstLine="0"/>
              <w:jc w:val="left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dotted"/>
              <w:left w:color="000000" w:space="0" w:sz="12" w:val="single"/>
              <w:right w:color="000000" w:space="0" w:sz="12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before="0" w:line="240" w:lineRule="auto"/>
              <w:ind w:left="0" w:firstLine="0"/>
              <w:jc w:val="center"/>
              <w:rPr>
                <w:rFonts w:ascii="UD デジタル 教科書体 N-R" w:cs="UD デジタル 教科書体 N-R" w:eastAsia="UD デジタル 教科書体 N-R" w:hAnsi="UD デジタル 教科書体 N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9296875" w:hRule="atLeast"/>
          <w:tblHeader w:val="0"/>
        </w:trPr>
        <w:tc>
          <w:tcPr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下校時刻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  <w:rtl w:val="0"/>
              </w:rPr>
              <w:t xml:space="preserve">１４：２０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  <w:rtl w:val="0"/>
              </w:rPr>
              <w:t xml:space="preserve">１４：２０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6"/>
                <w:szCs w:val="26"/>
                <w:rtl w:val="0"/>
              </w:rPr>
              <w:t xml:space="preserve">１４：２０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8"/>
                <w:szCs w:val="28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8"/>
                <w:szCs w:val="28"/>
                <w:rtl w:val="0"/>
              </w:rPr>
              <w:t xml:space="preserve">１３：１０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jc w:val="center"/>
              <w:rPr>
                <w:rFonts w:ascii="UD デジタル 教科書体 NK-R" w:cs="UD デジタル 教科書体 NK-R" w:eastAsia="UD デジタル 教科書体 NK-R" w:hAnsi="UD デジタル 教科書体 NK-R"/>
                <w:sz w:val="28"/>
                <w:szCs w:val="28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8"/>
                <w:szCs w:val="28"/>
                <w:rtl w:val="0"/>
              </w:rPr>
              <w:t xml:space="preserve">１３：１０</w:t>
            </w:r>
          </w:p>
        </w:tc>
      </w:tr>
      <w:tr>
        <w:trPr>
          <w:cantSplit w:val="0"/>
          <w:trHeight w:val="794.94140625" w:hRule="atLeast"/>
          <w:tblHeader w:val="0"/>
        </w:trPr>
        <w:tc>
          <w:tcPr>
            <w:tcBorders>
              <w:top w:color="000000" w:space="0" w:sz="12" w:val="single"/>
              <w:left w:color="000000" w:space="0" w:sz="1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18"/>
                <w:szCs w:val="1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18"/>
                <w:szCs w:val="18"/>
                <w:rtl w:val="0"/>
              </w:rPr>
              <w:t xml:space="preserve">持ち物</w:t>
            </w:r>
          </w:p>
          <w:p w:rsidR="00000000" w:rsidDel="00000000" w:rsidP="00000000" w:rsidRDefault="00000000" w:rsidRPr="00000000" w14:paraId="00000098">
            <w:pPr>
              <w:widowControl w:val="1"/>
              <w:ind w:left="-105" w:right="-105" w:firstLine="0"/>
              <w:jc w:val="center"/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0"/>
                <w:szCs w:val="20"/>
                <w:rtl w:val="0"/>
              </w:rPr>
              <w:t xml:space="preserve">連絡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  <w:rtl w:val="0"/>
              </w:rPr>
              <w:t xml:space="preserve">きゅうしょくせっと</w:t>
            </w:r>
          </w:p>
          <w:p w:rsidR="00000000" w:rsidDel="00000000" w:rsidP="00000000" w:rsidRDefault="00000000" w:rsidRPr="00000000" w14:paraId="0000009A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  <w:rtl w:val="0"/>
              </w:rPr>
              <w:t xml:space="preserve">おんどくカード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widowControl w:val="1"/>
              <w:jc w:val="left"/>
              <w:rPr>
                <w:rFonts w:ascii="UD デジタル 教科書体 NK-R" w:cs="UD デジタル 教科書体 NK-R" w:eastAsia="UD デジタル 教科書体 NK-R" w:hAnsi="UD デジタル 教科書体 NK-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18"/>
                <w:szCs w:val="18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18"/>
                <w:szCs w:val="18"/>
                <w:rtl w:val="0"/>
              </w:rPr>
              <w:t xml:space="preserve">きゅうしょくせっと</w:t>
            </w:r>
          </w:p>
          <w:p w:rsidR="00000000" w:rsidDel="00000000" w:rsidP="00000000" w:rsidRDefault="00000000" w:rsidRPr="00000000" w14:paraId="000000A1">
            <w:pPr>
              <w:widowControl w:val="1"/>
              <w:rPr>
                <w:rFonts w:ascii="UD デジタル 教科書体 NK-R" w:cs="UD デジタル 教科書体 NK-R" w:eastAsia="UD デジタル 教科書体 NK-R" w:hAnsi="UD デジタル 教科書体 NK-R"/>
                <w:sz w:val="18"/>
                <w:szCs w:val="18"/>
              </w:rPr>
            </w:pPr>
            <w:r w:rsidDel="00000000" w:rsidR="00000000" w:rsidRPr="00000000">
              <w:rPr>
                <w:rFonts w:ascii="UD デジタル 教科書体 NK-R" w:cs="UD デジタル 教科書体 NK-R" w:eastAsia="UD デジタル 教科書体 NK-R" w:hAnsi="UD デジタル 教科書体 NK-R"/>
                <w:sz w:val="18"/>
                <w:szCs w:val="18"/>
                <w:rtl w:val="0"/>
              </w:rPr>
              <w:t xml:space="preserve">もちかえり</w:t>
            </w:r>
          </w:p>
        </w:tc>
      </w:tr>
    </w:tbl>
    <w:p w:rsidR="00000000" w:rsidDel="00000000" w:rsidP="00000000" w:rsidRDefault="00000000" w:rsidRPr="00000000" w14:paraId="000000A2">
      <w:pPr>
        <w:spacing w:line="240" w:lineRule="auto"/>
        <w:ind w:left="0" w:firstLine="0"/>
        <w:jc w:val="left"/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8"/>
          <w:szCs w:val="28"/>
          <w:rtl w:val="0"/>
        </w:rPr>
        <w:t xml:space="preserve">　　　　　　　　　</w:t>
      </w: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がくしゅうどうぐを、わすれないようにしましょう！</w:t>
      </w:r>
    </w:p>
    <w:p w:rsidR="00000000" w:rsidDel="00000000" w:rsidP="00000000" w:rsidRDefault="00000000" w:rsidRPr="00000000" w14:paraId="000000A3">
      <w:pPr>
        <w:spacing w:line="240" w:lineRule="auto"/>
        <w:ind w:left="280" w:hanging="280"/>
        <w:jc w:val="center"/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　　　　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26"/>
          <w:szCs w:val="26"/>
          <w:rtl w:val="0"/>
        </w:rPr>
        <w:t xml:space="preserve">ふでばこ・きょうかしょ・ノート</w:t>
      </w: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のわすれものはありませんか。</w:t>
      </w:r>
    </w:p>
    <w:p w:rsidR="00000000" w:rsidDel="00000000" w:rsidP="00000000" w:rsidRDefault="00000000" w:rsidRPr="00000000" w14:paraId="000000A4">
      <w:pPr>
        <w:spacing w:line="240" w:lineRule="auto"/>
        <w:ind w:left="280" w:hanging="280"/>
        <w:jc w:val="center"/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　　　　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26"/>
          <w:szCs w:val="26"/>
          <w:rtl w:val="0"/>
        </w:rPr>
        <w:t xml:space="preserve">ハンカチ・ティッシュ</w:t>
      </w: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は、まいにちもってきていますか。</w:t>
      </w:r>
    </w:p>
    <w:p w:rsidR="00000000" w:rsidDel="00000000" w:rsidP="00000000" w:rsidRDefault="00000000" w:rsidRPr="00000000" w14:paraId="000000A5">
      <w:pPr>
        <w:spacing w:line="240" w:lineRule="auto"/>
        <w:ind w:left="280" w:hanging="280"/>
        <w:jc w:val="center"/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もちものには、なまえをかきましょう！</w:t>
      </w:r>
    </w:p>
    <w:p w:rsidR="00000000" w:rsidDel="00000000" w:rsidP="00000000" w:rsidRDefault="00000000" w:rsidRPr="00000000" w14:paraId="000000A6">
      <w:pPr>
        <w:spacing w:line="600" w:lineRule="auto"/>
        <w:ind w:left="480" w:hanging="480"/>
        <w:jc w:val="center"/>
        <w:rPr>
          <w:rFonts w:ascii="BIZ UDPゴシック" w:cs="BIZ UDPゴシック" w:eastAsia="BIZ UDPゴシック" w:hAnsi="BIZ UDPゴシック"/>
          <w:b w:val="1"/>
          <w:bCs w:val="1"/>
          <w:sz w:val="38"/>
          <w:szCs w:val="38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u w:val="single"/>
          <w:rtl w:val="0"/>
        </w:rPr>
        <w:t xml:space="preserve">裏面にお知らせがあります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BIZ UDPゴシック" w:cs="BIZ UDPゴシック" w:eastAsia="BIZ UDPゴシック" w:hAnsi="BIZ UDPゴシック"/>
          <w:sz w:val="18"/>
          <w:szCs w:val="18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8"/>
          <w:szCs w:val="38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3"/>
          <w:szCs w:val="43"/>
          <w:rtl w:val="0"/>
        </w:rPr>
        <w:t xml:space="preserve">9月28日（月）ダスキン「キレイのたねまき教室」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BIZ UDPゴシック" w:cs="BIZ UDPゴシック" w:eastAsia="BIZ UDPゴシック" w:hAnsi="BIZ UDPゴシック"/>
          <w:b w:val="1"/>
          <w:bCs w:val="1"/>
          <w:sz w:val="64"/>
          <w:szCs w:val="64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ダスキンが行う出前授業です。どうして掃除をするのかを考え、掃除用具の正しい使い方を学習します。掃除のプロからのお話、興味深いですね。ぜひ、御家庭でも、どんなことを学んできたのか、話題にしてみてください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5181600</wp:posOffset>
            </wp:positionH>
            <wp:positionV relativeFrom="paragraph">
              <wp:posOffset>400050</wp:posOffset>
            </wp:positionV>
            <wp:extent cx="484738" cy="654712"/>
            <wp:effectExtent b="0" l="0" r="0" t="0"/>
            <wp:wrapNone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738" cy="6547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9">
      <w:pPr>
        <w:spacing w:line="240" w:lineRule="auto"/>
        <w:ind w:left="0" w:firstLine="0"/>
        <w:rPr>
          <w:rFonts w:ascii="BIZ UDPゴシック" w:cs="BIZ UDPゴシック" w:eastAsia="BIZ UDPゴシック" w:hAnsi="BIZ UDPゴシック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ind w:left="0" w:firstLine="0"/>
        <w:rPr>
          <w:rFonts w:ascii="BIZ UDPゴシック" w:cs="BIZ UDPゴシック" w:eastAsia="BIZ UDPゴシック" w:hAnsi="BIZ UDPゴシック"/>
          <w:sz w:val="20"/>
          <w:szCs w:val="20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5"/>
          <w:szCs w:val="45"/>
          <w:rtl w:val="0"/>
        </w:rPr>
        <w:t xml:space="preserve">服装について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left="0" w:firstLine="0"/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暑さも落ち着き、涼しい日が増えてきました。半袖の上に上着を用意するなど、寒暖差への対応をお願いいたします。上着は、脱いだ際に忘れやすく、記名がないと持ち主に届きません。必ず、記名をして持たせてください。体育では、「とびばこをつかったうんどうあそび」を学習します。安全の為、長い髪はしばる、運動しやすい服装を選ぶなどの御配慮をお願いいたします。</w:t>
      </w:r>
    </w:p>
    <w:p w:rsidR="00000000" w:rsidDel="00000000" w:rsidP="00000000" w:rsidRDefault="00000000" w:rsidRPr="00000000" w14:paraId="000000AC">
      <w:pPr>
        <w:spacing w:line="240" w:lineRule="auto"/>
        <w:ind w:left="0" w:firstLine="0"/>
        <w:rPr>
          <w:rFonts w:ascii="BIZ UDPゴシック" w:cs="BIZ UDPゴシック" w:eastAsia="BIZ UDPゴシック" w:hAnsi="BIZ UDPゴシック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210" w:firstLine="0"/>
        <w:rPr>
          <w:rFonts w:ascii="BIZ UDPゴシック" w:cs="BIZ UDPゴシック" w:eastAsia="BIZ UDPゴシック" w:hAnsi="BIZ UDPゴシック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BIZ UDPゴシック" w:cs="BIZ UDPゴシック" w:eastAsia="BIZ UDPゴシック" w:hAnsi="BIZ UDPゴシック"/>
          <w:sz w:val="14"/>
          <w:szCs w:val="14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7"/>
          <w:szCs w:val="37"/>
          <w:rtl w:val="0"/>
        </w:rPr>
        <w:t xml:space="preserve">9月29日（火）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9"/>
          <w:szCs w:val="39"/>
          <w:rtl w:val="0"/>
        </w:rPr>
        <w:t xml:space="preserve">図工「やぶいたかたちからうまれたよ」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BIZ UDPゴシック" w:cs="BIZ UDPゴシック" w:eastAsia="BIZ UDPゴシック" w:hAnsi="BIZ UDPゴシック"/>
          <w:sz w:val="25"/>
          <w:szCs w:val="25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</w:t>
      </w:r>
      <w:r w:rsidDel="00000000" w:rsidR="00000000" w:rsidRPr="00000000">
        <w:rPr>
          <w:rFonts w:ascii="BIZ UDPゴシック" w:cs="BIZ UDPゴシック" w:eastAsia="BIZ UDPゴシック" w:hAnsi="BIZ UDPゴシック"/>
          <w:sz w:val="25"/>
          <w:szCs w:val="25"/>
          <w:rtl w:val="0"/>
        </w:rPr>
        <w:t xml:space="preserve">破いた画用紙を貼って作品を作ります。スティックのりを使用します。お子様と相談し、スティックのりが足りなさそうな場合は、準備をお願いいたします。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5141278</wp:posOffset>
            </wp:positionH>
            <wp:positionV relativeFrom="paragraph">
              <wp:posOffset>257175</wp:posOffset>
            </wp:positionV>
            <wp:extent cx="383223" cy="571077"/>
            <wp:effectExtent b="0" l="0" r="0" t="0"/>
            <wp:wrapNone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223" cy="5710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0">
      <w:pPr>
        <w:rPr>
          <w:rFonts w:ascii="BIZ UDPゴシック" w:cs="BIZ UDPゴシック" w:eastAsia="BIZ UDPゴシック" w:hAnsi="BIZ UDPゴシック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BIZ UDPゴシック" w:cs="BIZ UDPゴシック" w:eastAsia="BIZ UDPゴシック" w:hAnsi="BIZ UDPゴシック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BIZ UDPゴシック" w:cs="BIZ UDPゴシック" w:eastAsia="BIZ UDPゴシック" w:hAnsi="BIZ UDPゴシック"/>
          <w:sz w:val="20"/>
          <w:szCs w:val="20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5"/>
          <w:szCs w:val="45"/>
          <w:rtl w:val="0"/>
        </w:rPr>
        <w:t xml:space="preserve">通知表について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9月30日に前期通知表を配付します。お子様の前期の頑張りをご覧になり、後期に向けて、たくさんの励ましをお願いいたします。</w:t>
      </w:r>
    </w:p>
    <w:p w:rsidR="00000000" w:rsidDel="00000000" w:rsidP="00000000" w:rsidRDefault="00000000" w:rsidRPr="00000000" w14:paraId="000000B4">
      <w:pPr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</w:t>
      </w:r>
    </w:p>
    <w:p w:rsidR="00000000" w:rsidDel="00000000" w:rsidP="00000000" w:rsidRDefault="00000000" w:rsidRPr="00000000" w14:paraId="000000B5">
      <w:pPr>
        <w:rPr>
          <w:rFonts w:ascii="BIZ UDPゴシック" w:cs="BIZ UDPゴシック" w:eastAsia="BIZ UDPゴシック" w:hAnsi="BIZ UDPゴシック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1年生前期のみ、「よい」「もう少し」の2段階評価としています。後期は、「大変よい」「よい」「もう少し」の3段階評価となります。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3883373</wp:posOffset>
            </wp:positionH>
            <wp:positionV relativeFrom="paragraph">
              <wp:posOffset>276225</wp:posOffset>
            </wp:positionV>
            <wp:extent cx="802927" cy="779541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2927" cy="7795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6">
      <w:pPr>
        <w:rPr>
          <w:rFonts w:ascii="BIZ UDPゴシック" w:cs="BIZ UDPゴシック" w:eastAsia="BIZ UDPゴシック" w:hAnsi="BIZ UDPゴシック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BIZ UDPゴシック" w:cs="BIZ UDPゴシック" w:eastAsia="BIZ UDPゴシック" w:hAnsi="BIZ UDPゴシック"/>
          <w:b w:val="1"/>
          <w:bCs w:val="1"/>
          <w:sz w:val="39"/>
          <w:szCs w:val="39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1"/>
          <w:szCs w:val="31"/>
          <w:rtl w:val="0"/>
        </w:rPr>
        <w:t xml:space="preserve">～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9"/>
          <w:szCs w:val="39"/>
          <w:rtl w:val="0"/>
        </w:rPr>
        <w:t xml:space="preserve">通知表の返却について～</w:t>
      </w:r>
    </w:p>
    <w:p w:rsidR="00000000" w:rsidDel="00000000" w:rsidP="00000000" w:rsidRDefault="00000000" w:rsidRPr="00000000" w14:paraId="000000B8">
      <w:pPr>
        <w:rPr>
          <w:rFonts w:ascii="BIZ UDPゴシック" w:cs="BIZ UDPゴシック" w:eastAsia="BIZ UDPゴシック" w:hAnsi="BIZ UDPゴシック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BIZ UDPゴシック" w:cs="BIZ UDPゴシック" w:eastAsia="BIZ UDPゴシック" w:hAnsi="BIZ UDPゴシック"/>
          <w:sz w:val="27"/>
          <w:szCs w:val="27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7"/>
          <w:szCs w:val="27"/>
          <w:rtl w:val="0"/>
        </w:rPr>
        <w:t xml:space="preserve">〇1枚目（児童の氏名が入った表紙）と4枚目（「ご家庭から」の欄がある裏表紙）のみを返却します。</w:t>
      </w:r>
    </w:p>
    <w:p w:rsidR="00000000" w:rsidDel="00000000" w:rsidP="00000000" w:rsidRDefault="00000000" w:rsidRPr="00000000" w14:paraId="000000BA">
      <w:pPr>
        <w:rPr>
          <w:rFonts w:ascii="BIZ UDPゴシック" w:cs="BIZ UDPゴシック" w:eastAsia="BIZ UDPゴシック" w:hAnsi="BIZ UDPゴシック"/>
          <w:sz w:val="27"/>
          <w:szCs w:val="27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7"/>
          <w:szCs w:val="27"/>
          <w:rtl w:val="0"/>
        </w:rPr>
        <w:t xml:space="preserve">〇4枚目裏表紙にある「ご家庭から」の欄に、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5"/>
          <w:szCs w:val="35"/>
          <w:rtl w:val="0"/>
        </w:rPr>
        <w:t xml:space="preserve">御署名もしくは御捺印の上、</w:t>
      </w:r>
      <w:r w:rsidDel="00000000" w:rsidR="00000000" w:rsidRPr="00000000">
        <w:rPr>
          <w:rFonts w:ascii="BIZ UDPゴシック" w:cs="BIZ UDPゴシック" w:eastAsia="BIZ UDPゴシック" w:hAnsi="BIZ UDPゴシック"/>
          <w:sz w:val="27"/>
          <w:szCs w:val="27"/>
          <w:rtl w:val="0"/>
        </w:rPr>
        <w:t xml:space="preserve">ファイルに挟めたままで、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39"/>
          <w:szCs w:val="39"/>
          <w:rtl w:val="0"/>
        </w:rPr>
        <w:t xml:space="preserve">10月6日まで</w:t>
      </w:r>
      <w:r w:rsidDel="00000000" w:rsidR="00000000" w:rsidRPr="00000000">
        <w:rPr>
          <w:rFonts w:ascii="BIZ UDPゴシック" w:cs="BIZ UDPゴシック" w:eastAsia="BIZ UDPゴシック" w:hAnsi="BIZ UDPゴシック"/>
          <w:sz w:val="27"/>
          <w:szCs w:val="27"/>
          <w:rtl w:val="0"/>
        </w:rPr>
        <w:t xml:space="preserve">に担任へお戻しください。）</w:t>
      </w:r>
    </w:p>
    <w:p w:rsidR="00000000" w:rsidDel="00000000" w:rsidP="00000000" w:rsidRDefault="00000000" w:rsidRPr="00000000" w14:paraId="000000BB">
      <w:pPr>
        <w:rPr>
          <w:rFonts w:ascii="BIZ UDPゴシック" w:cs="BIZ UDPゴシック" w:eastAsia="BIZ UDPゴシック" w:hAnsi="BIZ UDPゴシック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BIZ UDPゴシック" w:cs="BIZ UDPゴシック" w:eastAsia="BIZ UDPゴシック" w:hAnsi="BIZ UDPゴシック"/>
          <w:b w:val="1"/>
          <w:bCs w:val="1"/>
          <w:sz w:val="30"/>
          <w:szCs w:val="30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7"/>
          <w:szCs w:val="27"/>
          <w:rtl w:val="0"/>
        </w:rPr>
        <w:t xml:space="preserve">〇2枚目と3枚目（内側の【学習の様子】と【生活の様子】のページは、ファイルから抜いて、御家庭で保管していただき、今後の学習の参考にしてください。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5362575</wp:posOffset>
            </wp:positionH>
            <wp:positionV relativeFrom="paragraph">
              <wp:posOffset>385028</wp:posOffset>
            </wp:positionV>
            <wp:extent cx="733425" cy="707231"/>
            <wp:effectExtent b="0" l="0" r="0" t="0"/>
            <wp:wrapNone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72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D">
      <w:pPr>
        <w:ind w:left="210" w:firstLine="0"/>
        <w:rPr>
          <w:rFonts w:ascii="BIZ UDPゴシック" w:cs="BIZ UDPゴシック" w:eastAsia="BIZ UDPゴシック" w:hAnsi="BIZ UDPゴシック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ind w:left="360" w:hanging="360"/>
        <w:rPr>
          <w:rFonts w:ascii="BIZ UDPゴシック" w:cs="BIZ UDPゴシック" w:eastAsia="BIZ UDPゴシック" w:hAnsi="BIZ UDPゴシック"/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BIZ UDPゴシック" w:cs="BIZ UDPゴシック" w:eastAsia="BIZ UDPゴシック" w:hAnsi="BIZ UDPゴシック"/>
          <w:sz w:val="20"/>
          <w:szCs w:val="20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5"/>
          <w:szCs w:val="45"/>
          <w:rtl w:val="0"/>
        </w:rPr>
        <w:t xml:space="preserve">生活科どんぐり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AR P丸ゴシック体M" w:cs="AR P丸ゴシック体M" w:eastAsia="AR P丸ゴシック体M" w:hAnsi="AR P丸ゴシック体M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sz w:val="26"/>
          <w:szCs w:val="26"/>
          <w:rtl w:val="0"/>
        </w:rPr>
        <w:t xml:space="preserve">　生活科の学習で、どんぐりを使っておもちゃを作ります。その前に、子どもたちと一緒に公園へ探しに行く予定ですが、場合によっては数が不足する可能性があります。もし、きれいなどんぐりをみつけた</w:t>
      </w:r>
      <w:r w:rsidDel="00000000" w:rsidR="00000000" w:rsidRPr="00000000">
        <w:rPr>
          <w:rFonts w:ascii="AR P丸ゴシック体M" w:cs="AR P丸ゴシック体M" w:eastAsia="AR P丸ゴシック体M" w:hAnsi="AR P丸ゴシック体M"/>
          <w:sz w:val="26"/>
          <w:szCs w:val="26"/>
          <w:rtl w:val="0"/>
        </w:rPr>
        <w:t xml:space="preserve">際には、集めておいてくださると助かります。よろしくお願いいたします。</w:t>
      </w:r>
    </w:p>
    <w:p w:rsidR="00000000" w:rsidDel="00000000" w:rsidP="00000000" w:rsidRDefault="00000000" w:rsidRPr="00000000" w14:paraId="000000C1">
      <w:pPr>
        <w:rPr>
          <w:rFonts w:ascii="AR P丸ゴシック体M" w:cs="AR P丸ゴシック体M" w:eastAsia="AR P丸ゴシック体M" w:hAnsi="AR P丸ゴシック体M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AR P丸ゴシック体M" w:cs="AR P丸ゴシック体M" w:eastAsia="AR P丸ゴシック体M" w:hAnsi="AR P丸ゴシック体M"/>
          <w:sz w:val="26"/>
          <w:szCs w:val="26"/>
        </w:rPr>
      </w:pP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0"/>
          <w:szCs w:val="40"/>
          <w:rtl w:val="0"/>
        </w:rPr>
        <w:t xml:space="preserve">◇</w:t>
      </w:r>
      <w:r w:rsidDel="00000000" w:rsidR="00000000" w:rsidRPr="00000000">
        <w:rPr>
          <w:rFonts w:ascii="BIZ UDPゴシック" w:cs="BIZ UDPゴシック" w:eastAsia="BIZ UDPゴシック" w:hAnsi="BIZ UDPゴシック"/>
          <w:b w:val="1"/>
          <w:bCs w:val="1"/>
          <w:sz w:val="45"/>
          <w:szCs w:val="45"/>
          <w:rtl w:val="0"/>
        </w:rPr>
        <w:t xml:space="preserve">１０月から帰宅時刻１６時30分です。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G丸ｺﾞｼｯｸM-PRO"/>
  <w:font w:name="UD デジタル 教科書体 N-R"/>
  <w:font w:name="HGP創英角ﾎﾟｯﾌﾟ体"/>
  <w:font w:name="UD デジタル 教科書体 NK-R"/>
  <w:font w:name="AR P丸ゴシック体M"/>
  <w:font w:name="Century"/>
  <w:font w:name="BIZ UDPゴシック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2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Igl5vK2DQc4X7FGL42qyfZfsXg==">CgMxLjA4AHIhMXc5Q1AyajZ5Q1VYZXRHY2FQNFpEOHBOWDNPMTlveklD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