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31300" y="3475525"/>
                          <a:ext cx="6163800" cy="60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時間わり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　あじさい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学きゅう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１</w:t>
                            </w:r>
                            <w:r w:rsidDel="00000000" w:rsidR="00000000" w:rsidRPr="00000000">
                              <w:rPr>
                                <w:rFonts w:ascii="AR P丸ゴシック体E" w:cs="AR P丸ゴシック体E" w:eastAsia="AR P丸ゴシック体E" w:hAnsi="AR P丸ゴシック体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組⑤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266700</wp:posOffset>
                </wp:positionH>
                <wp:positionV relativeFrom="page">
                  <wp:posOffset>24130</wp:posOffset>
                </wp:positionV>
                <wp:extent cx="6562725" cy="66739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2725" cy="6673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S PGothic" w:cs="MS PGothic" w:eastAsia="MS PGothic" w:hAnsi="MS PGothic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6172200</wp:posOffset>
            </wp:positionH>
            <wp:positionV relativeFrom="page">
              <wp:posOffset>100330</wp:posOffset>
            </wp:positionV>
            <wp:extent cx="4324350" cy="419100"/>
            <wp:effectExtent b="0" l="0" r="0" t="0"/>
            <wp:wrapNone/>
            <wp:docPr descr="D:\15_kisetsu_summer_mono\P59\P59-09.jpg" id="2" name="image1.jpg"/>
            <a:graphic>
              <a:graphicData uri="http://schemas.openxmlformats.org/drawingml/2006/picture">
                <pic:pic>
                  <pic:nvPicPr>
                    <pic:cNvPr descr="D:\15_kisetsu_summer_mono\P59\P59-09.jpg" id="0" name="image1.jpg"/>
                    <pic:cNvPicPr preferRelativeResize="0"/>
                  </pic:nvPicPr>
                  <pic:blipFill>
                    <a:blip r:embed="rId7"/>
                    <a:srcRect b="0" l="0" r="791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19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2" w:rightFromText="142" w:topFromText="0" w:bottomFromText="0" w:vertAnchor="page" w:horzAnchor="page" w:tblpX="570" w:tblpY="975"/>
        <w:tblW w:w="15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1515"/>
        <w:gridCol w:w="1515"/>
        <w:gridCol w:w="1515"/>
        <w:gridCol w:w="1515"/>
        <w:gridCol w:w="1515"/>
        <w:gridCol w:w="1515"/>
        <w:gridCol w:w="1500"/>
        <w:gridCol w:w="1530"/>
        <w:gridCol w:w="1515"/>
        <w:gridCol w:w="1515"/>
        <w:tblGridChange w:id="0">
          <w:tblGrid>
            <w:gridCol w:w="540"/>
            <w:gridCol w:w="1515"/>
            <w:gridCol w:w="1515"/>
            <w:gridCol w:w="1515"/>
            <w:gridCol w:w="1515"/>
            <w:gridCol w:w="1515"/>
            <w:gridCol w:w="1515"/>
            <w:gridCol w:w="1500"/>
            <w:gridCol w:w="1530"/>
            <w:gridCol w:w="1515"/>
            <w:gridCol w:w="151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５月４日（月）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５日（火）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６日（水）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７日（木）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８日（金）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行事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みどりの日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こどもの日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振替休日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クラブ①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  <w:rtl w:val="0"/>
              </w:rPr>
              <w:t xml:space="preserve">避難訓練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6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  <w:tc>
          <w:tcPr>
            <w:tcBorders>
              <w:top w:color="000000" w:space="0" w:sz="6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４年</w:t>
            </w:r>
          </w:p>
        </w:tc>
        <w:tc>
          <w:tcPr>
            <w:tcBorders>
              <w:top w:color="000000" w:space="0" w:sz="6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６年</w:t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  <w:rtl w:val="0"/>
              </w:rPr>
              <w:t xml:space="preserve">朝</w:t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朝学習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朝読書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１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  <w:rtl w:val="0"/>
              </w:rPr>
              <w:t xml:space="preserve">み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  <w:rtl w:val="0"/>
              </w:rPr>
              <w:t xml:space="preserve">り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ゴシック体M" w:cs="AR Pゴシック体M" w:eastAsia="AR Pゴシック体M" w:hAnsi="AR Pゴシック体M"/>
                <w:b w:val="1"/>
                <w:bCs w:val="1"/>
                <w:sz w:val="54"/>
                <w:szCs w:val="54"/>
                <w:rtl w:val="0"/>
              </w:rPr>
              <w:t xml:space="preserve">日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  <w:rtl w:val="0"/>
              </w:rPr>
              <w:t xml:space="preserve">こ</w:t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  <w:rtl w:val="0"/>
              </w:rPr>
              <w:t xml:space="preserve">ど</w:t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  <w:rtl w:val="0"/>
              </w:rPr>
              <w:t xml:space="preserve">も</w:t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  <w:rtl w:val="0"/>
              </w:rPr>
              <w:t xml:space="preserve">の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54"/>
                <w:szCs w:val="54"/>
                <w:rtl w:val="0"/>
              </w:rPr>
              <w:t xml:space="preserve">日</w:t>
            </w:r>
          </w:p>
        </w:tc>
        <w:tc>
          <w:tcPr>
            <w:gridSpan w:val="2"/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  <w:rtl w:val="0"/>
              </w:rPr>
              <w:t xml:space="preserve">振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  <w:rtl w:val="0"/>
              </w:rPr>
              <w:t xml:space="preserve">替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  <w:rtl w:val="0"/>
              </w:rPr>
              <w:t xml:space="preserve">休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62"/>
                <w:szCs w:val="62"/>
                <w:rtl w:val="0"/>
              </w:rPr>
              <w:t xml:space="preserve">日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朝の会</w:t>
            </w:r>
          </w:p>
        </w:tc>
      </w:tr>
      <w:tr>
        <w:trPr>
          <w:cantSplit w:val="0"/>
          <w:trHeight w:val="674.140625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２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体育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体育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避難訓練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４－１外国語</w:t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避難訓練</w:t>
            </w:r>
          </w:p>
        </w:tc>
      </w:tr>
      <w:tr>
        <w:trPr>
          <w:cantSplit w:val="0"/>
          <w:trHeight w:val="334.9218749999998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0"/>
                <w:szCs w:val="10"/>
                <w:rtl w:val="0"/>
              </w:rPr>
              <w:t xml:space="preserve">中休み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３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④体育</w:t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</w:tr>
      <w:tr>
        <w:trPr>
          <w:cantSplit w:val="0"/>
          <w:trHeight w:val="613.281249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４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算数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４－２外国語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320" w:lineRule="auto"/>
              <w:jc w:val="left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1"/>
                <w:szCs w:val="11"/>
                <w:rtl w:val="0"/>
              </w:rPr>
              <w:t xml:space="preserve">昼休み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５</w:t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音楽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（図書指導）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4"/>
                <w:szCs w:val="14"/>
                <w:rtl w:val="0"/>
              </w:rPr>
              <w:t xml:space="preserve">４－３外国語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dashed"/>
              <w:bottom w:color="000000" w:space="0" w:sz="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  <w:rtl w:val="0"/>
              </w:rPr>
              <w:t xml:space="preserve">国語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8"/>
                <w:szCs w:val="18"/>
                <w:rtl w:val="0"/>
              </w:rPr>
              <w:t xml:space="preserve">（図書指導）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.6406249999999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40"/>
                <w:szCs w:val="40"/>
                <w:rtl w:val="0"/>
              </w:rPr>
              <w:t xml:space="preserve">６</w:t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クラブ</w:t>
            </w:r>
          </w:p>
        </w:tc>
        <w:tc>
          <w:tcPr>
            <w:tcBorders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  <w:rtl w:val="0"/>
              </w:rPr>
              <w:t xml:space="preserve">クラブ</w:t>
            </w:r>
          </w:p>
        </w:tc>
        <w:tc>
          <w:tcPr>
            <w:tcBorders>
              <w:top w:color="000000" w:space="0" w:sz="8" w:val="single"/>
              <w:left w:color="000000" w:space="0" w:sz="18" w:val="single"/>
              <w:bottom w:color="000000" w:space="0" w:sz="18" w:val="single"/>
              <w:right w:color="000000" w:space="0" w:sz="8" w:val="dashed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ashed"/>
              <w:bottom w:color="000000" w:space="0" w:sz="18" w:val="single"/>
              <w:right w:color="000000" w:space="0" w:sz="1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ind w:left="0" w:firstLine="0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16"/>
                <w:szCs w:val="16"/>
                <w:rtl w:val="0"/>
              </w:rPr>
              <w:t xml:space="preserve">下校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320" w:lineRule="auto"/>
              <w:jc w:val="left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9F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１５：２５</w:t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i w:val="1"/>
                <w:i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highlight w:val="yellow"/>
                <w:rtl w:val="0"/>
              </w:rPr>
              <w:t xml:space="preserve">１５：２５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4" w:val="dashed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spacing w:line="320" w:lineRule="auto"/>
              <w:jc w:val="center"/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HGP創英角ﾎﾟｯﾌﾟ体" w:cs="HGP創英角ﾎﾟｯﾌﾟ体" w:eastAsia="HGP創英角ﾎﾟｯﾌﾟ体" w:hAnsi="HGP創英角ﾎﾟｯﾌﾟ体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１４：０５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20" w:lineRule="auto"/>
              <w:jc w:val="center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"/>
                <w:szCs w:val="2"/>
              </w:rPr>
            </w:pPr>
            <w:r w:rsidDel="00000000" w:rsidR="00000000" w:rsidRPr="00000000"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8"/>
                <w:szCs w:val="8"/>
                <w:rtl w:val="0"/>
              </w:rPr>
              <w:t xml:space="preserve">もちもの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spacing w:line="320" w:lineRule="auto"/>
              <w:rPr>
                <w:rFonts w:ascii="AR P丸ゴシック体M" w:cs="AR P丸ゴシック体M" w:eastAsia="AR P丸ゴシック体M" w:hAnsi="AR P丸ゴシック体M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《お知らせ》</w:t>
      </w:r>
    </w:p>
    <w:p w:rsidR="00000000" w:rsidDel="00000000" w:rsidP="00000000" w:rsidRDefault="00000000" w:rsidRPr="00000000" w14:paraId="000000AF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〇運動会に向けての練習が始まっています。今年度もあじさい学級の児童は、短距離走や団体競技など、全ての活動で交流学年に入って参加　　します。そのため、交流体育の学習にはほぼ毎回参加することとなりますので、御承知おきください。</w:t>
      </w:r>
    </w:p>
    <w:p w:rsidR="00000000" w:rsidDel="00000000" w:rsidP="00000000" w:rsidRDefault="00000000" w:rsidRPr="00000000" w14:paraId="000000B0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  <w:rtl w:val="0"/>
        </w:rPr>
        <w:t xml:space="preserve">〇４年生以上はクラブ活動が始まります。お子さんの入ったクラブによっては、持参するものや材料費がかかることがありますので、御承知　　おきください。また、運動系のクラブに入ったお子さんは、動きやすい服装での登校をお願いいたします。</w:t>
      </w:r>
    </w:p>
    <w:p w:rsidR="00000000" w:rsidDel="00000000" w:rsidP="00000000" w:rsidRDefault="00000000" w:rsidRPr="00000000" w14:paraId="000000B1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1"/>
        <w:jc w:val="left"/>
        <w:rPr>
          <w:rFonts w:ascii="AR P丸ゴシック体M" w:cs="AR P丸ゴシック体M" w:eastAsia="AR P丸ゴシック体M" w:hAnsi="AR P丸ゴシック体M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0" w:top="0" w:left="720.0000000000001" w:right="720.00000000000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HGP創英角ﾎﾟｯﾌﾟ体"/>
  <w:font w:name="AR P丸ゴシック体M"/>
  <w:font w:name="Century"/>
  <w:font w:name="AR Pゴシック体M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